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86FE3" w14:textId="77777777" w:rsidR="00712E94" w:rsidRDefault="00000000">
      <w:pPr>
        <w:pStyle w:val="Heading1"/>
      </w:pPr>
      <w:r>
        <w:t>Self-Harm Risk Assessment – Children and Young People</w:t>
      </w:r>
    </w:p>
    <w:p w14:paraId="484939D8" w14:textId="77777777" w:rsidR="00712E94" w:rsidRDefault="00000000">
      <w:r>
        <w:t>This assessment should be completed collaboratively with the child or young person. It supports safeguarding, mental health assessment and care planning.</w:t>
      </w:r>
    </w:p>
    <w:p w14:paraId="3C3D0044" w14:textId="77777777" w:rsidR="00712E94" w:rsidRDefault="00000000">
      <w:pPr>
        <w:pStyle w:val="Heading2"/>
      </w:pPr>
      <w:r>
        <w:t>Child / Young Person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712E94" w14:paraId="2B4BD972" w14:textId="77777777">
        <w:tc>
          <w:tcPr>
            <w:tcW w:w="4320" w:type="dxa"/>
          </w:tcPr>
          <w:p w14:paraId="0B4000A8" w14:textId="77777777" w:rsidR="00712E94" w:rsidRDefault="00000000">
            <w:r>
              <w:t>Name</w:t>
            </w:r>
          </w:p>
        </w:tc>
        <w:tc>
          <w:tcPr>
            <w:tcW w:w="4320" w:type="dxa"/>
          </w:tcPr>
          <w:p w14:paraId="3165D93D" w14:textId="77777777" w:rsidR="00712E94" w:rsidRDefault="00712E94"/>
        </w:tc>
      </w:tr>
      <w:tr w:rsidR="00712E94" w14:paraId="70234C09" w14:textId="77777777">
        <w:tc>
          <w:tcPr>
            <w:tcW w:w="4320" w:type="dxa"/>
          </w:tcPr>
          <w:p w14:paraId="17E1AD8D" w14:textId="77777777" w:rsidR="00712E94" w:rsidRDefault="00000000">
            <w:r>
              <w:t>Date of birth / Age</w:t>
            </w:r>
          </w:p>
        </w:tc>
        <w:tc>
          <w:tcPr>
            <w:tcW w:w="4320" w:type="dxa"/>
          </w:tcPr>
          <w:p w14:paraId="47CBCA79" w14:textId="77777777" w:rsidR="00712E94" w:rsidRDefault="00712E94"/>
        </w:tc>
      </w:tr>
      <w:tr w:rsidR="00712E94" w14:paraId="79A61065" w14:textId="77777777">
        <w:tc>
          <w:tcPr>
            <w:tcW w:w="4320" w:type="dxa"/>
          </w:tcPr>
          <w:p w14:paraId="1528EB6F" w14:textId="77777777" w:rsidR="00712E94" w:rsidRDefault="00000000">
            <w:r>
              <w:t>Date of assessment</w:t>
            </w:r>
          </w:p>
        </w:tc>
        <w:tc>
          <w:tcPr>
            <w:tcW w:w="4320" w:type="dxa"/>
          </w:tcPr>
          <w:p w14:paraId="5DDCC608" w14:textId="77777777" w:rsidR="00712E94" w:rsidRDefault="00712E94"/>
        </w:tc>
      </w:tr>
      <w:tr w:rsidR="00712E94" w14:paraId="3AE6C3E0" w14:textId="77777777">
        <w:tc>
          <w:tcPr>
            <w:tcW w:w="4320" w:type="dxa"/>
          </w:tcPr>
          <w:p w14:paraId="72CFFDAE" w14:textId="77777777" w:rsidR="00712E94" w:rsidRDefault="00000000">
            <w:r>
              <w:t>Assessor (name and role)</w:t>
            </w:r>
          </w:p>
        </w:tc>
        <w:tc>
          <w:tcPr>
            <w:tcW w:w="4320" w:type="dxa"/>
          </w:tcPr>
          <w:p w14:paraId="3043FA51" w14:textId="77777777" w:rsidR="00712E94" w:rsidRDefault="00712E94"/>
        </w:tc>
      </w:tr>
      <w:tr w:rsidR="00712E94" w14:paraId="5E58C91B" w14:textId="77777777">
        <w:tc>
          <w:tcPr>
            <w:tcW w:w="4320" w:type="dxa"/>
          </w:tcPr>
          <w:p w14:paraId="41F54908" w14:textId="77777777" w:rsidR="00712E94" w:rsidRDefault="00000000">
            <w:r>
              <w:t>Service / setting</w:t>
            </w:r>
          </w:p>
        </w:tc>
        <w:tc>
          <w:tcPr>
            <w:tcW w:w="4320" w:type="dxa"/>
          </w:tcPr>
          <w:p w14:paraId="79FF9DE1" w14:textId="77777777" w:rsidR="00712E94" w:rsidRDefault="00712E94"/>
        </w:tc>
      </w:tr>
    </w:tbl>
    <w:p w14:paraId="0F280121" w14:textId="77777777" w:rsidR="00712E94" w:rsidRDefault="00000000">
      <w:pPr>
        <w:pStyle w:val="Heading2"/>
      </w:pPr>
      <w:r>
        <w:t>1. Nature of Self-Harm (Current Presentation)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712E94" w14:paraId="5D867DAC" w14:textId="77777777">
        <w:tc>
          <w:tcPr>
            <w:tcW w:w="4320" w:type="dxa"/>
          </w:tcPr>
          <w:p w14:paraId="0CC00D2F" w14:textId="77777777" w:rsidR="00712E94" w:rsidRDefault="00000000">
            <w:r>
              <w:t>What has led to this assessment today?</w:t>
            </w:r>
          </w:p>
        </w:tc>
        <w:tc>
          <w:tcPr>
            <w:tcW w:w="4320" w:type="dxa"/>
          </w:tcPr>
          <w:p w14:paraId="3EC66E69" w14:textId="77777777" w:rsidR="00712E94" w:rsidRDefault="00712E94"/>
        </w:tc>
      </w:tr>
      <w:tr w:rsidR="00712E94" w14:paraId="01EF00CC" w14:textId="77777777">
        <w:tc>
          <w:tcPr>
            <w:tcW w:w="4320" w:type="dxa"/>
          </w:tcPr>
          <w:p w14:paraId="0B900CEC" w14:textId="77777777" w:rsidR="00712E94" w:rsidRDefault="00000000">
            <w:r>
              <w:t>Description of self-harm behaviour (if any)</w:t>
            </w:r>
          </w:p>
        </w:tc>
        <w:tc>
          <w:tcPr>
            <w:tcW w:w="4320" w:type="dxa"/>
          </w:tcPr>
          <w:p w14:paraId="304C809E" w14:textId="77777777" w:rsidR="00712E94" w:rsidRDefault="00712E94"/>
        </w:tc>
      </w:tr>
      <w:tr w:rsidR="00712E94" w14:paraId="55242D5B" w14:textId="77777777">
        <w:tc>
          <w:tcPr>
            <w:tcW w:w="4320" w:type="dxa"/>
          </w:tcPr>
          <w:p w14:paraId="48FE4BF4" w14:textId="77777777" w:rsidR="00712E94" w:rsidRDefault="00000000">
            <w:r>
              <w:t>Frequency, duration and pattern</w:t>
            </w:r>
          </w:p>
        </w:tc>
        <w:tc>
          <w:tcPr>
            <w:tcW w:w="4320" w:type="dxa"/>
          </w:tcPr>
          <w:p w14:paraId="5EB4B22C" w14:textId="77777777" w:rsidR="00712E94" w:rsidRDefault="00712E94"/>
        </w:tc>
      </w:tr>
      <w:tr w:rsidR="00712E94" w14:paraId="0C48EE2C" w14:textId="77777777">
        <w:tc>
          <w:tcPr>
            <w:tcW w:w="4320" w:type="dxa"/>
          </w:tcPr>
          <w:p w14:paraId="67ECE10F" w14:textId="77777777" w:rsidR="00712E94" w:rsidRDefault="00000000">
            <w:r>
              <w:t>Most recent incident</w:t>
            </w:r>
          </w:p>
        </w:tc>
        <w:tc>
          <w:tcPr>
            <w:tcW w:w="4320" w:type="dxa"/>
          </w:tcPr>
          <w:p w14:paraId="0582F6F6" w14:textId="77777777" w:rsidR="00712E94" w:rsidRDefault="00712E94"/>
        </w:tc>
      </w:tr>
      <w:tr w:rsidR="00712E94" w14:paraId="6C8BD3FE" w14:textId="77777777">
        <w:tc>
          <w:tcPr>
            <w:tcW w:w="4320" w:type="dxa"/>
          </w:tcPr>
          <w:p w14:paraId="64E5C74D" w14:textId="77777777" w:rsidR="00712E94" w:rsidRDefault="00000000">
            <w:r>
              <w:t>Medical treatment required? (Yes / No)</w:t>
            </w:r>
          </w:p>
        </w:tc>
        <w:tc>
          <w:tcPr>
            <w:tcW w:w="4320" w:type="dxa"/>
          </w:tcPr>
          <w:p w14:paraId="5E1BD373" w14:textId="77777777" w:rsidR="00712E94" w:rsidRDefault="00712E94"/>
        </w:tc>
      </w:tr>
      <w:tr w:rsidR="00712E94" w14:paraId="0384D9B2" w14:textId="77777777">
        <w:tc>
          <w:tcPr>
            <w:tcW w:w="4320" w:type="dxa"/>
          </w:tcPr>
          <w:p w14:paraId="4B50A2B8" w14:textId="77777777" w:rsidR="00712E94" w:rsidRDefault="00000000">
            <w:r>
              <w:t>Young person’s description of feelings before and after self-harm</w:t>
            </w:r>
          </w:p>
        </w:tc>
        <w:tc>
          <w:tcPr>
            <w:tcW w:w="4320" w:type="dxa"/>
          </w:tcPr>
          <w:p w14:paraId="6F7F58F6" w14:textId="77777777" w:rsidR="00712E94" w:rsidRDefault="00712E94"/>
        </w:tc>
      </w:tr>
    </w:tbl>
    <w:p w14:paraId="1AA02CC0" w14:textId="77777777" w:rsidR="00712E94" w:rsidRDefault="00000000">
      <w:pPr>
        <w:pStyle w:val="Heading2"/>
      </w:pPr>
      <w:r>
        <w:t>2. Individual Risk Factors (Behaviour / Additional Needs incl. SEND)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7"/>
        <w:gridCol w:w="4313"/>
      </w:tblGrid>
      <w:tr w:rsidR="00712E94" w14:paraId="101B4E99" w14:textId="77777777">
        <w:tc>
          <w:tcPr>
            <w:tcW w:w="4320" w:type="dxa"/>
          </w:tcPr>
          <w:p w14:paraId="0DE1863D" w14:textId="77777777" w:rsidR="00712E94" w:rsidRDefault="00000000">
            <w:r>
              <w:t>Emotional wellbeing (mood, anxiety, distress)</w:t>
            </w:r>
          </w:p>
        </w:tc>
        <w:tc>
          <w:tcPr>
            <w:tcW w:w="4320" w:type="dxa"/>
          </w:tcPr>
          <w:p w14:paraId="1FE78663" w14:textId="77777777" w:rsidR="00712E94" w:rsidRDefault="00712E94"/>
        </w:tc>
      </w:tr>
      <w:tr w:rsidR="00712E94" w14:paraId="63456776" w14:textId="77777777">
        <w:tc>
          <w:tcPr>
            <w:tcW w:w="4320" w:type="dxa"/>
          </w:tcPr>
          <w:p w14:paraId="02A2F3C4" w14:textId="77777777" w:rsidR="00712E94" w:rsidRDefault="00000000">
            <w:r>
              <w:t>Trauma or adverse experiences (where known)</w:t>
            </w:r>
          </w:p>
        </w:tc>
        <w:tc>
          <w:tcPr>
            <w:tcW w:w="4320" w:type="dxa"/>
          </w:tcPr>
          <w:p w14:paraId="406E51D0" w14:textId="77777777" w:rsidR="00712E94" w:rsidRDefault="00712E94"/>
        </w:tc>
      </w:tr>
      <w:tr w:rsidR="00712E94" w14:paraId="03B92E98" w14:textId="77777777">
        <w:tc>
          <w:tcPr>
            <w:tcW w:w="4320" w:type="dxa"/>
          </w:tcPr>
          <w:p w14:paraId="789F14F9" w14:textId="77777777" w:rsidR="00712E94" w:rsidRDefault="00000000">
            <w:r>
              <w:t>Neurodevelopmental needs / SEND</w:t>
            </w:r>
          </w:p>
        </w:tc>
        <w:tc>
          <w:tcPr>
            <w:tcW w:w="4320" w:type="dxa"/>
          </w:tcPr>
          <w:p w14:paraId="09F47F02" w14:textId="77777777" w:rsidR="00712E94" w:rsidRDefault="00712E94"/>
        </w:tc>
      </w:tr>
      <w:tr w:rsidR="00712E94" w14:paraId="75772A82" w14:textId="77777777">
        <w:tc>
          <w:tcPr>
            <w:tcW w:w="4320" w:type="dxa"/>
          </w:tcPr>
          <w:p w14:paraId="723D3FE7" w14:textId="77777777" w:rsidR="00712E94" w:rsidRDefault="00000000">
            <w:r>
              <w:t>Communication or cognitive difficulties</w:t>
            </w:r>
          </w:p>
        </w:tc>
        <w:tc>
          <w:tcPr>
            <w:tcW w:w="4320" w:type="dxa"/>
          </w:tcPr>
          <w:p w14:paraId="32C97415" w14:textId="77777777" w:rsidR="00712E94" w:rsidRDefault="00712E94"/>
        </w:tc>
      </w:tr>
      <w:tr w:rsidR="00712E94" w14:paraId="47242014" w14:textId="77777777">
        <w:tc>
          <w:tcPr>
            <w:tcW w:w="4320" w:type="dxa"/>
          </w:tcPr>
          <w:p w14:paraId="77A6B81B" w14:textId="77777777" w:rsidR="00712E94" w:rsidRDefault="00000000">
            <w:r>
              <w:t>Physical health, sleep or sensory factors</w:t>
            </w:r>
          </w:p>
        </w:tc>
        <w:tc>
          <w:tcPr>
            <w:tcW w:w="4320" w:type="dxa"/>
          </w:tcPr>
          <w:p w14:paraId="51F1DFD0" w14:textId="77777777" w:rsidR="00712E94" w:rsidRDefault="00712E94"/>
        </w:tc>
      </w:tr>
      <w:tr w:rsidR="00712E94" w14:paraId="3389DDB0" w14:textId="77777777">
        <w:tc>
          <w:tcPr>
            <w:tcW w:w="4320" w:type="dxa"/>
          </w:tcPr>
          <w:p w14:paraId="4FEF8039" w14:textId="77777777" w:rsidR="00712E94" w:rsidRDefault="00000000">
            <w:r>
              <w:t>What the young person finds hardest to cope with</w:t>
            </w:r>
          </w:p>
        </w:tc>
        <w:tc>
          <w:tcPr>
            <w:tcW w:w="4320" w:type="dxa"/>
          </w:tcPr>
          <w:p w14:paraId="3216E632" w14:textId="77777777" w:rsidR="00712E94" w:rsidRDefault="00712E94"/>
        </w:tc>
      </w:tr>
    </w:tbl>
    <w:p w14:paraId="4B0A7464" w14:textId="77777777" w:rsidR="00712E94" w:rsidRDefault="00000000">
      <w:pPr>
        <w:pStyle w:val="Heading2"/>
      </w:pPr>
      <w:r>
        <w:t>3. Behaviour-Related Risks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712E94" w14:paraId="28561AA2" w14:textId="77777777">
        <w:tc>
          <w:tcPr>
            <w:tcW w:w="4320" w:type="dxa"/>
          </w:tcPr>
          <w:p w14:paraId="6B1FF6CB" w14:textId="77777777" w:rsidR="00712E94" w:rsidRDefault="00000000">
            <w:r>
              <w:t>Self-harm function (what it does for the young person)</w:t>
            </w:r>
          </w:p>
        </w:tc>
        <w:tc>
          <w:tcPr>
            <w:tcW w:w="4320" w:type="dxa"/>
          </w:tcPr>
          <w:p w14:paraId="444BBB1D" w14:textId="77777777" w:rsidR="00712E94" w:rsidRDefault="00712E94"/>
        </w:tc>
      </w:tr>
      <w:tr w:rsidR="00712E94" w14:paraId="433AB03A" w14:textId="77777777">
        <w:tc>
          <w:tcPr>
            <w:tcW w:w="4320" w:type="dxa"/>
          </w:tcPr>
          <w:p w14:paraId="0A487D31" w14:textId="77777777" w:rsidR="00712E94" w:rsidRDefault="00000000">
            <w:r>
              <w:t>Suicidal thoughts (passive or active)</w:t>
            </w:r>
          </w:p>
        </w:tc>
        <w:tc>
          <w:tcPr>
            <w:tcW w:w="4320" w:type="dxa"/>
          </w:tcPr>
          <w:p w14:paraId="19F76717" w14:textId="77777777" w:rsidR="00712E94" w:rsidRDefault="00712E94"/>
        </w:tc>
      </w:tr>
      <w:tr w:rsidR="00712E94" w14:paraId="28EEBCB9" w14:textId="77777777">
        <w:tc>
          <w:tcPr>
            <w:tcW w:w="4320" w:type="dxa"/>
          </w:tcPr>
          <w:p w14:paraId="3D8776DD" w14:textId="77777777" w:rsidR="00712E94" w:rsidRDefault="00000000">
            <w:r>
              <w:t>Plans, intent or preparation</w:t>
            </w:r>
          </w:p>
        </w:tc>
        <w:tc>
          <w:tcPr>
            <w:tcW w:w="4320" w:type="dxa"/>
          </w:tcPr>
          <w:p w14:paraId="10E7D54E" w14:textId="77777777" w:rsidR="00712E94" w:rsidRDefault="00712E94"/>
        </w:tc>
      </w:tr>
      <w:tr w:rsidR="00712E94" w14:paraId="3FD7BDC4" w14:textId="77777777">
        <w:tc>
          <w:tcPr>
            <w:tcW w:w="4320" w:type="dxa"/>
          </w:tcPr>
          <w:p w14:paraId="69CABF33" w14:textId="77777777" w:rsidR="00712E94" w:rsidRDefault="00000000">
            <w:r>
              <w:t>Previous suicide attempts</w:t>
            </w:r>
          </w:p>
        </w:tc>
        <w:tc>
          <w:tcPr>
            <w:tcW w:w="4320" w:type="dxa"/>
          </w:tcPr>
          <w:p w14:paraId="2215F7FF" w14:textId="77777777" w:rsidR="00712E94" w:rsidRDefault="00712E94"/>
        </w:tc>
      </w:tr>
      <w:tr w:rsidR="00712E94" w14:paraId="3E5C2FE1" w14:textId="77777777">
        <w:tc>
          <w:tcPr>
            <w:tcW w:w="4320" w:type="dxa"/>
          </w:tcPr>
          <w:p w14:paraId="5297D0A8" w14:textId="77777777" w:rsidR="00712E94" w:rsidRDefault="00000000">
            <w:r>
              <w:t>Aggression towards others</w:t>
            </w:r>
          </w:p>
        </w:tc>
        <w:tc>
          <w:tcPr>
            <w:tcW w:w="4320" w:type="dxa"/>
          </w:tcPr>
          <w:p w14:paraId="252CAFAC" w14:textId="77777777" w:rsidR="00712E94" w:rsidRDefault="00712E94"/>
        </w:tc>
      </w:tr>
      <w:tr w:rsidR="00712E94" w14:paraId="2FC5AAF8" w14:textId="77777777">
        <w:tc>
          <w:tcPr>
            <w:tcW w:w="4320" w:type="dxa"/>
          </w:tcPr>
          <w:p w14:paraId="71A58EC5" w14:textId="77777777" w:rsidR="00712E94" w:rsidRDefault="00000000">
            <w:r>
              <w:t>Risk-taking behaviours</w:t>
            </w:r>
          </w:p>
        </w:tc>
        <w:tc>
          <w:tcPr>
            <w:tcW w:w="4320" w:type="dxa"/>
          </w:tcPr>
          <w:p w14:paraId="77631911" w14:textId="77777777" w:rsidR="00712E94" w:rsidRDefault="00712E94"/>
        </w:tc>
      </w:tr>
      <w:tr w:rsidR="00712E94" w14:paraId="4E7EAE57" w14:textId="77777777">
        <w:tc>
          <w:tcPr>
            <w:tcW w:w="4320" w:type="dxa"/>
          </w:tcPr>
          <w:p w14:paraId="4D3CC76E" w14:textId="77777777" w:rsidR="00712E94" w:rsidRDefault="00000000">
            <w:r>
              <w:t>Substance or alcohol use</w:t>
            </w:r>
          </w:p>
        </w:tc>
        <w:tc>
          <w:tcPr>
            <w:tcW w:w="4320" w:type="dxa"/>
          </w:tcPr>
          <w:p w14:paraId="2FBBB0E9" w14:textId="77777777" w:rsidR="00712E94" w:rsidRDefault="00712E94"/>
        </w:tc>
      </w:tr>
      <w:tr w:rsidR="00712E94" w14:paraId="5F69F178" w14:textId="77777777">
        <w:tc>
          <w:tcPr>
            <w:tcW w:w="4320" w:type="dxa"/>
          </w:tcPr>
          <w:p w14:paraId="6CF31552" w14:textId="77777777" w:rsidR="00712E94" w:rsidRDefault="00000000">
            <w:r>
              <w:t>Self-neglect</w:t>
            </w:r>
          </w:p>
        </w:tc>
        <w:tc>
          <w:tcPr>
            <w:tcW w:w="4320" w:type="dxa"/>
          </w:tcPr>
          <w:p w14:paraId="4485E333" w14:textId="77777777" w:rsidR="00712E94" w:rsidRDefault="00712E94"/>
        </w:tc>
      </w:tr>
    </w:tbl>
    <w:p w14:paraId="7E616F8B" w14:textId="77777777" w:rsidR="00712E94" w:rsidRDefault="00000000">
      <w:pPr>
        <w:pStyle w:val="Heading2"/>
      </w:pPr>
      <w:r>
        <w:t>4. Situational Risks (Context / Environment / Peers)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712E94" w14:paraId="79A59332" w14:textId="77777777">
        <w:tc>
          <w:tcPr>
            <w:tcW w:w="4320" w:type="dxa"/>
          </w:tcPr>
          <w:p w14:paraId="7B01175C" w14:textId="77777777" w:rsidR="00712E94" w:rsidRDefault="00000000">
            <w:r>
              <w:t>Home or placement factors</w:t>
            </w:r>
          </w:p>
        </w:tc>
        <w:tc>
          <w:tcPr>
            <w:tcW w:w="4320" w:type="dxa"/>
          </w:tcPr>
          <w:p w14:paraId="73EA2BF7" w14:textId="77777777" w:rsidR="00712E94" w:rsidRDefault="00712E94"/>
        </w:tc>
      </w:tr>
      <w:tr w:rsidR="00712E94" w14:paraId="5660A173" w14:textId="77777777">
        <w:tc>
          <w:tcPr>
            <w:tcW w:w="4320" w:type="dxa"/>
          </w:tcPr>
          <w:p w14:paraId="600CD7BA" w14:textId="77777777" w:rsidR="00712E94" w:rsidRDefault="00000000">
            <w:r>
              <w:t>Supervision and safety</w:t>
            </w:r>
          </w:p>
        </w:tc>
        <w:tc>
          <w:tcPr>
            <w:tcW w:w="4320" w:type="dxa"/>
          </w:tcPr>
          <w:p w14:paraId="67BCF06E" w14:textId="77777777" w:rsidR="00712E94" w:rsidRDefault="00712E94"/>
        </w:tc>
      </w:tr>
      <w:tr w:rsidR="00712E94" w14:paraId="138E9B6E" w14:textId="77777777">
        <w:tc>
          <w:tcPr>
            <w:tcW w:w="4320" w:type="dxa"/>
          </w:tcPr>
          <w:p w14:paraId="541E8B6C" w14:textId="77777777" w:rsidR="00712E94" w:rsidRDefault="00000000">
            <w:r>
              <w:lastRenderedPageBreak/>
              <w:t>Peer relationships and bullying</w:t>
            </w:r>
          </w:p>
        </w:tc>
        <w:tc>
          <w:tcPr>
            <w:tcW w:w="4320" w:type="dxa"/>
          </w:tcPr>
          <w:p w14:paraId="32D7957D" w14:textId="77777777" w:rsidR="00712E94" w:rsidRDefault="00712E94"/>
        </w:tc>
      </w:tr>
      <w:tr w:rsidR="00712E94" w14:paraId="5060A242" w14:textId="77777777">
        <w:tc>
          <w:tcPr>
            <w:tcW w:w="4320" w:type="dxa"/>
          </w:tcPr>
          <w:p w14:paraId="60ED7538" w14:textId="77777777" w:rsidR="00712E94" w:rsidRDefault="00000000">
            <w:r>
              <w:t>Exposure to self-harm in peers</w:t>
            </w:r>
          </w:p>
        </w:tc>
        <w:tc>
          <w:tcPr>
            <w:tcW w:w="4320" w:type="dxa"/>
          </w:tcPr>
          <w:p w14:paraId="10B6D045" w14:textId="77777777" w:rsidR="00712E94" w:rsidRDefault="00712E94"/>
        </w:tc>
      </w:tr>
      <w:tr w:rsidR="00712E94" w14:paraId="19121D34" w14:textId="77777777">
        <w:tc>
          <w:tcPr>
            <w:tcW w:w="4320" w:type="dxa"/>
          </w:tcPr>
          <w:p w14:paraId="263DAAD9" w14:textId="77777777" w:rsidR="00712E94" w:rsidRDefault="00000000">
            <w:r>
              <w:t>Online / social media risks</w:t>
            </w:r>
          </w:p>
        </w:tc>
        <w:tc>
          <w:tcPr>
            <w:tcW w:w="4320" w:type="dxa"/>
          </w:tcPr>
          <w:p w14:paraId="26D01DC0" w14:textId="77777777" w:rsidR="00712E94" w:rsidRDefault="00712E94"/>
        </w:tc>
      </w:tr>
      <w:tr w:rsidR="00712E94" w14:paraId="16635FBB" w14:textId="77777777">
        <w:tc>
          <w:tcPr>
            <w:tcW w:w="4320" w:type="dxa"/>
          </w:tcPr>
          <w:p w14:paraId="66F70E2F" w14:textId="77777777" w:rsidR="00712E94" w:rsidRDefault="00000000">
            <w:r>
              <w:t>Times or situations when risk increases</w:t>
            </w:r>
          </w:p>
        </w:tc>
        <w:tc>
          <w:tcPr>
            <w:tcW w:w="4320" w:type="dxa"/>
          </w:tcPr>
          <w:p w14:paraId="2EE8070E" w14:textId="77777777" w:rsidR="00712E94" w:rsidRDefault="00712E94"/>
        </w:tc>
      </w:tr>
    </w:tbl>
    <w:p w14:paraId="7D5C52E2" w14:textId="77777777" w:rsidR="00712E94" w:rsidRDefault="00000000">
      <w:pPr>
        <w:pStyle w:val="Heading2"/>
      </w:pPr>
      <w:r>
        <w:t>5. System / Organisational Risks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712E94" w14:paraId="6C2B2E38" w14:textId="77777777">
        <w:tc>
          <w:tcPr>
            <w:tcW w:w="4320" w:type="dxa"/>
          </w:tcPr>
          <w:p w14:paraId="59E4B304" w14:textId="77777777" w:rsidR="00712E94" w:rsidRDefault="00000000">
            <w:r>
              <w:t>Current services involved</w:t>
            </w:r>
          </w:p>
        </w:tc>
        <w:tc>
          <w:tcPr>
            <w:tcW w:w="4320" w:type="dxa"/>
          </w:tcPr>
          <w:p w14:paraId="35B497AA" w14:textId="77777777" w:rsidR="00712E94" w:rsidRDefault="00712E94"/>
        </w:tc>
      </w:tr>
      <w:tr w:rsidR="00712E94" w14:paraId="330CFB72" w14:textId="77777777">
        <w:tc>
          <w:tcPr>
            <w:tcW w:w="4320" w:type="dxa"/>
          </w:tcPr>
          <w:p w14:paraId="4F9915E6" w14:textId="77777777" w:rsidR="00712E94" w:rsidRDefault="00000000">
            <w:r>
              <w:t>Engagement with professionals</w:t>
            </w:r>
          </w:p>
        </w:tc>
        <w:tc>
          <w:tcPr>
            <w:tcW w:w="4320" w:type="dxa"/>
          </w:tcPr>
          <w:p w14:paraId="3EEA06A0" w14:textId="77777777" w:rsidR="00712E94" w:rsidRDefault="00712E94"/>
        </w:tc>
      </w:tr>
      <w:tr w:rsidR="00712E94" w14:paraId="129CFBC9" w14:textId="77777777">
        <w:tc>
          <w:tcPr>
            <w:tcW w:w="4320" w:type="dxa"/>
          </w:tcPr>
          <w:p w14:paraId="14171DA8" w14:textId="77777777" w:rsidR="00712E94" w:rsidRDefault="00000000">
            <w:r>
              <w:t>Communication or information-sharing issues</w:t>
            </w:r>
          </w:p>
        </w:tc>
        <w:tc>
          <w:tcPr>
            <w:tcW w:w="4320" w:type="dxa"/>
          </w:tcPr>
          <w:p w14:paraId="55D97652" w14:textId="77777777" w:rsidR="00712E94" w:rsidRDefault="00712E94"/>
        </w:tc>
      </w:tr>
      <w:tr w:rsidR="00712E94" w14:paraId="3EF69BEE" w14:textId="77777777">
        <w:tc>
          <w:tcPr>
            <w:tcW w:w="4320" w:type="dxa"/>
          </w:tcPr>
          <w:p w14:paraId="2B741940" w14:textId="77777777" w:rsidR="00712E94" w:rsidRDefault="00000000">
            <w:r>
              <w:t>Missed appointments or gaps in support</w:t>
            </w:r>
          </w:p>
        </w:tc>
        <w:tc>
          <w:tcPr>
            <w:tcW w:w="4320" w:type="dxa"/>
          </w:tcPr>
          <w:p w14:paraId="1FF96DD1" w14:textId="77777777" w:rsidR="00712E94" w:rsidRDefault="00712E94"/>
        </w:tc>
      </w:tr>
      <w:tr w:rsidR="00712E94" w14:paraId="32CD74EC" w14:textId="77777777">
        <w:tc>
          <w:tcPr>
            <w:tcW w:w="4320" w:type="dxa"/>
          </w:tcPr>
          <w:p w14:paraId="15C8CB5C" w14:textId="77777777" w:rsidR="00712E94" w:rsidRDefault="00000000">
            <w:r>
              <w:t>Lead professional identified (Yes / No)</w:t>
            </w:r>
          </w:p>
        </w:tc>
        <w:tc>
          <w:tcPr>
            <w:tcW w:w="4320" w:type="dxa"/>
          </w:tcPr>
          <w:p w14:paraId="532E505A" w14:textId="77777777" w:rsidR="00712E94" w:rsidRDefault="00712E94"/>
        </w:tc>
      </w:tr>
      <w:tr w:rsidR="00712E94" w14:paraId="34726B35" w14:textId="77777777">
        <w:tc>
          <w:tcPr>
            <w:tcW w:w="4320" w:type="dxa"/>
          </w:tcPr>
          <w:p w14:paraId="0F0B4E9D" w14:textId="77777777" w:rsidR="00712E94" w:rsidRDefault="00000000">
            <w:r>
              <w:t>Legal or care status (LAC, CIN, CP, MHA, DoLS, Court orders)</w:t>
            </w:r>
          </w:p>
        </w:tc>
        <w:tc>
          <w:tcPr>
            <w:tcW w:w="4320" w:type="dxa"/>
          </w:tcPr>
          <w:p w14:paraId="3FD39E73" w14:textId="77777777" w:rsidR="00712E94" w:rsidRDefault="00712E94"/>
        </w:tc>
      </w:tr>
    </w:tbl>
    <w:p w14:paraId="2487AA65" w14:textId="77777777" w:rsidR="00712E94" w:rsidRDefault="00000000">
      <w:pPr>
        <w:pStyle w:val="Heading2"/>
      </w:pPr>
      <w:r>
        <w:t>6. Protective Factors (Strengths and Supports)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712E94" w14:paraId="68AF8EE1" w14:textId="77777777">
        <w:tc>
          <w:tcPr>
            <w:tcW w:w="4320" w:type="dxa"/>
          </w:tcPr>
          <w:p w14:paraId="03A0ABE1" w14:textId="77777777" w:rsidR="00712E94" w:rsidRDefault="00000000">
            <w:r>
              <w:t>Trusted adults</w:t>
            </w:r>
          </w:p>
        </w:tc>
        <w:tc>
          <w:tcPr>
            <w:tcW w:w="4320" w:type="dxa"/>
          </w:tcPr>
          <w:p w14:paraId="45EE7948" w14:textId="77777777" w:rsidR="00712E94" w:rsidRDefault="00712E94"/>
        </w:tc>
      </w:tr>
      <w:tr w:rsidR="00712E94" w14:paraId="62112535" w14:textId="77777777">
        <w:tc>
          <w:tcPr>
            <w:tcW w:w="4320" w:type="dxa"/>
          </w:tcPr>
          <w:p w14:paraId="320931C5" w14:textId="77777777" w:rsidR="00712E94" w:rsidRDefault="00000000">
            <w:r>
              <w:t>Positive peer relationships</w:t>
            </w:r>
          </w:p>
        </w:tc>
        <w:tc>
          <w:tcPr>
            <w:tcW w:w="4320" w:type="dxa"/>
          </w:tcPr>
          <w:p w14:paraId="25C718DA" w14:textId="77777777" w:rsidR="00712E94" w:rsidRDefault="00712E94"/>
        </w:tc>
      </w:tr>
      <w:tr w:rsidR="00712E94" w14:paraId="59D1D44C" w14:textId="77777777">
        <w:tc>
          <w:tcPr>
            <w:tcW w:w="4320" w:type="dxa"/>
          </w:tcPr>
          <w:p w14:paraId="46CD3D11" w14:textId="77777777" w:rsidR="00712E94" w:rsidRDefault="00000000">
            <w:r>
              <w:t>Coping strategies currently used</w:t>
            </w:r>
          </w:p>
        </w:tc>
        <w:tc>
          <w:tcPr>
            <w:tcW w:w="4320" w:type="dxa"/>
          </w:tcPr>
          <w:p w14:paraId="4AAC94B6" w14:textId="77777777" w:rsidR="00712E94" w:rsidRDefault="00712E94"/>
        </w:tc>
      </w:tr>
      <w:tr w:rsidR="00712E94" w14:paraId="3EFF9D02" w14:textId="77777777">
        <w:tc>
          <w:tcPr>
            <w:tcW w:w="4320" w:type="dxa"/>
          </w:tcPr>
          <w:p w14:paraId="61CA3AB4" w14:textId="77777777" w:rsidR="00712E94" w:rsidRDefault="00000000">
            <w:r>
              <w:t>Interests, goals or future hopes</w:t>
            </w:r>
          </w:p>
        </w:tc>
        <w:tc>
          <w:tcPr>
            <w:tcW w:w="4320" w:type="dxa"/>
          </w:tcPr>
          <w:p w14:paraId="263AF617" w14:textId="77777777" w:rsidR="00712E94" w:rsidRDefault="00712E94"/>
        </w:tc>
      </w:tr>
      <w:tr w:rsidR="00712E94" w14:paraId="28E17AF7" w14:textId="77777777">
        <w:tc>
          <w:tcPr>
            <w:tcW w:w="4320" w:type="dxa"/>
          </w:tcPr>
          <w:p w14:paraId="6F372898" w14:textId="77777777" w:rsidR="00712E94" w:rsidRDefault="00000000">
            <w:r>
              <w:t>Engagement with support services</w:t>
            </w:r>
          </w:p>
        </w:tc>
        <w:tc>
          <w:tcPr>
            <w:tcW w:w="4320" w:type="dxa"/>
          </w:tcPr>
          <w:p w14:paraId="321D4B60" w14:textId="77777777" w:rsidR="00712E94" w:rsidRDefault="00712E94"/>
        </w:tc>
      </w:tr>
      <w:tr w:rsidR="00712E94" w14:paraId="36157C39" w14:textId="77777777">
        <w:tc>
          <w:tcPr>
            <w:tcW w:w="4320" w:type="dxa"/>
          </w:tcPr>
          <w:p w14:paraId="6D372E71" w14:textId="77777777" w:rsidR="00712E94" w:rsidRDefault="00000000">
            <w:r>
              <w:t>What has helped reduce risk in the past</w:t>
            </w:r>
          </w:p>
        </w:tc>
        <w:tc>
          <w:tcPr>
            <w:tcW w:w="4320" w:type="dxa"/>
          </w:tcPr>
          <w:p w14:paraId="78FDA7A6" w14:textId="77777777" w:rsidR="00712E94" w:rsidRDefault="00712E94"/>
        </w:tc>
      </w:tr>
    </w:tbl>
    <w:p w14:paraId="714B665A" w14:textId="77777777" w:rsidR="00712E94" w:rsidRDefault="00000000">
      <w:pPr>
        <w:pStyle w:val="Heading2"/>
      </w:pPr>
      <w:r>
        <w:t>7. Risk Summary and Professional Judgement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712E94" w14:paraId="0F72F294" w14:textId="77777777">
        <w:tc>
          <w:tcPr>
            <w:tcW w:w="4320" w:type="dxa"/>
          </w:tcPr>
          <w:p w14:paraId="74A28E1E" w14:textId="77777777" w:rsidR="00712E94" w:rsidRDefault="00000000">
            <w:r>
              <w:t>Overall risk level (Low / Moderate / High / Imminent)</w:t>
            </w:r>
          </w:p>
        </w:tc>
        <w:tc>
          <w:tcPr>
            <w:tcW w:w="4320" w:type="dxa"/>
          </w:tcPr>
          <w:p w14:paraId="1B3305D1" w14:textId="77777777" w:rsidR="00712E94" w:rsidRDefault="00712E94"/>
        </w:tc>
      </w:tr>
      <w:tr w:rsidR="00712E94" w14:paraId="3DE6AFDA" w14:textId="77777777">
        <w:tc>
          <w:tcPr>
            <w:tcW w:w="4320" w:type="dxa"/>
          </w:tcPr>
          <w:p w14:paraId="47D0CE77" w14:textId="77777777" w:rsidR="00712E94" w:rsidRDefault="00000000">
            <w:r>
              <w:t>Key factors increasing risk</w:t>
            </w:r>
          </w:p>
        </w:tc>
        <w:tc>
          <w:tcPr>
            <w:tcW w:w="4320" w:type="dxa"/>
          </w:tcPr>
          <w:p w14:paraId="308D75A3" w14:textId="77777777" w:rsidR="00712E94" w:rsidRDefault="00712E94"/>
        </w:tc>
      </w:tr>
      <w:tr w:rsidR="00712E94" w14:paraId="3A3AE261" w14:textId="77777777">
        <w:tc>
          <w:tcPr>
            <w:tcW w:w="4320" w:type="dxa"/>
          </w:tcPr>
          <w:p w14:paraId="55F51C87" w14:textId="77777777" w:rsidR="00712E94" w:rsidRDefault="00000000">
            <w:r>
              <w:t>Key factors reducing risk</w:t>
            </w:r>
          </w:p>
        </w:tc>
        <w:tc>
          <w:tcPr>
            <w:tcW w:w="4320" w:type="dxa"/>
          </w:tcPr>
          <w:p w14:paraId="37545B2F" w14:textId="77777777" w:rsidR="00712E94" w:rsidRDefault="00712E94"/>
        </w:tc>
      </w:tr>
      <w:tr w:rsidR="00712E94" w14:paraId="05FF7FBA" w14:textId="77777777">
        <w:tc>
          <w:tcPr>
            <w:tcW w:w="4320" w:type="dxa"/>
          </w:tcPr>
          <w:p w14:paraId="000B87F2" w14:textId="77777777" w:rsidR="00712E94" w:rsidRDefault="00000000">
            <w:r>
              <w:t>Professional analysis / rationale</w:t>
            </w:r>
          </w:p>
        </w:tc>
        <w:tc>
          <w:tcPr>
            <w:tcW w:w="4320" w:type="dxa"/>
          </w:tcPr>
          <w:p w14:paraId="556B072F" w14:textId="77777777" w:rsidR="00712E94" w:rsidRDefault="00712E94"/>
        </w:tc>
      </w:tr>
    </w:tbl>
    <w:p w14:paraId="35D3C808" w14:textId="77777777" w:rsidR="00712E94" w:rsidRDefault="00000000">
      <w:pPr>
        <w:pStyle w:val="Heading2"/>
      </w:pPr>
      <w:r>
        <w:t>8. Immediate Safety Plan (Co-produced with Young Person)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712E94" w14:paraId="7CF85A7F" w14:textId="77777777">
        <w:tc>
          <w:tcPr>
            <w:tcW w:w="4320" w:type="dxa"/>
          </w:tcPr>
          <w:p w14:paraId="18AD9CFF" w14:textId="77777777" w:rsidR="00712E94" w:rsidRDefault="00000000">
            <w:r>
              <w:t>Early warning signs</w:t>
            </w:r>
          </w:p>
        </w:tc>
        <w:tc>
          <w:tcPr>
            <w:tcW w:w="4320" w:type="dxa"/>
          </w:tcPr>
          <w:p w14:paraId="576C9E0E" w14:textId="77777777" w:rsidR="00712E94" w:rsidRDefault="00712E94"/>
        </w:tc>
      </w:tr>
      <w:tr w:rsidR="00712E94" w14:paraId="791C945B" w14:textId="77777777">
        <w:tc>
          <w:tcPr>
            <w:tcW w:w="4320" w:type="dxa"/>
          </w:tcPr>
          <w:p w14:paraId="5EB4AB0D" w14:textId="77777777" w:rsidR="00712E94" w:rsidRDefault="00000000">
            <w:r>
              <w:t>Strategies to try instead of self-harm</w:t>
            </w:r>
          </w:p>
        </w:tc>
        <w:tc>
          <w:tcPr>
            <w:tcW w:w="4320" w:type="dxa"/>
          </w:tcPr>
          <w:p w14:paraId="541307BC" w14:textId="77777777" w:rsidR="00712E94" w:rsidRDefault="00712E94"/>
        </w:tc>
      </w:tr>
      <w:tr w:rsidR="00712E94" w14:paraId="56CCC1DF" w14:textId="77777777">
        <w:tc>
          <w:tcPr>
            <w:tcW w:w="4320" w:type="dxa"/>
          </w:tcPr>
          <w:p w14:paraId="587457D3" w14:textId="77777777" w:rsidR="00712E94" w:rsidRDefault="00000000">
            <w:r>
              <w:t>People the young person can talk to</w:t>
            </w:r>
          </w:p>
        </w:tc>
        <w:tc>
          <w:tcPr>
            <w:tcW w:w="4320" w:type="dxa"/>
          </w:tcPr>
          <w:p w14:paraId="025A21BB" w14:textId="77777777" w:rsidR="00712E94" w:rsidRDefault="00712E94"/>
        </w:tc>
      </w:tr>
      <w:tr w:rsidR="00712E94" w14:paraId="37483AF9" w14:textId="77777777">
        <w:tc>
          <w:tcPr>
            <w:tcW w:w="4320" w:type="dxa"/>
          </w:tcPr>
          <w:p w14:paraId="08367809" w14:textId="77777777" w:rsidR="00712E94" w:rsidRDefault="00000000">
            <w:r>
              <w:t>Professional support and crisis contacts</w:t>
            </w:r>
          </w:p>
        </w:tc>
        <w:tc>
          <w:tcPr>
            <w:tcW w:w="4320" w:type="dxa"/>
          </w:tcPr>
          <w:p w14:paraId="2CA7AA97" w14:textId="77777777" w:rsidR="00712E94" w:rsidRDefault="00712E94"/>
        </w:tc>
      </w:tr>
      <w:tr w:rsidR="00712E94" w14:paraId="6CDC4669" w14:textId="77777777">
        <w:tc>
          <w:tcPr>
            <w:tcW w:w="4320" w:type="dxa"/>
          </w:tcPr>
          <w:p w14:paraId="690B2D4F" w14:textId="77777777" w:rsidR="00712E94" w:rsidRDefault="00000000">
            <w:r>
              <w:t>Actions to reduce access to means</w:t>
            </w:r>
          </w:p>
        </w:tc>
        <w:tc>
          <w:tcPr>
            <w:tcW w:w="4320" w:type="dxa"/>
          </w:tcPr>
          <w:p w14:paraId="6CD61B25" w14:textId="77777777" w:rsidR="00712E94" w:rsidRDefault="00712E94"/>
        </w:tc>
      </w:tr>
    </w:tbl>
    <w:p w14:paraId="5986209B" w14:textId="77777777" w:rsidR="00712E94" w:rsidRDefault="00000000">
      <w:pPr>
        <w:pStyle w:val="Heading2"/>
      </w:pPr>
      <w:r>
        <w:t>9. Review and Follow-Up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712E94" w14:paraId="3BC246DF" w14:textId="77777777">
        <w:tc>
          <w:tcPr>
            <w:tcW w:w="4320" w:type="dxa"/>
          </w:tcPr>
          <w:p w14:paraId="099DBAE5" w14:textId="77777777" w:rsidR="00712E94" w:rsidRDefault="00000000">
            <w:r>
              <w:t>Review date</w:t>
            </w:r>
          </w:p>
        </w:tc>
        <w:tc>
          <w:tcPr>
            <w:tcW w:w="4320" w:type="dxa"/>
          </w:tcPr>
          <w:p w14:paraId="03179BD7" w14:textId="77777777" w:rsidR="00712E94" w:rsidRDefault="00712E94"/>
        </w:tc>
      </w:tr>
      <w:tr w:rsidR="00712E94" w14:paraId="23E1A210" w14:textId="77777777">
        <w:tc>
          <w:tcPr>
            <w:tcW w:w="4320" w:type="dxa"/>
          </w:tcPr>
          <w:p w14:paraId="2725A298" w14:textId="77777777" w:rsidR="00712E94" w:rsidRDefault="00000000">
            <w:r>
              <w:t>Responsible professional</w:t>
            </w:r>
          </w:p>
        </w:tc>
        <w:tc>
          <w:tcPr>
            <w:tcW w:w="4320" w:type="dxa"/>
          </w:tcPr>
          <w:p w14:paraId="69DB79EE" w14:textId="77777777" w:rsidR="00712E94" w:rsidRDefault="00712E94"/>
        </w:tc>
      </w:tr>
      <w:tr w:rsidR="00712E94" w14:paraId="48FA3069" w14:textId="77777777">
        <w:tc>
          <w:tcPr>
            <w:tcW w:w="4320" w:type="dxa"/>
          </w:tcPr>
          <w:p w14:paraId="22130A4B" w14:textId="77777777" w:rsidR="00712E94" w:rsidRDefault="00000000">
            <w:r>
              <w:t>Family / carer involvement</w:t>
            </w:r>
          </w:p>
        </w:tc>
        <w:tc>
          <w:tcPr>
            <w:tcW w:w="4320" w:type="dxa"/>
          </w:tcPr>
          <w:p w14:paraId="4F7EA7DA" w14:textId="77777777" w:rsidR="00712E94" w:rsidRDefault="00712E94"/>
        </w:tc>
      </w:tr>
      <w:tr w:rsidR="00712E94" w14:paraId="4C7FC4CA" w14:textId="77777777">
        <w:tc>
          <w:tcPr>
            <w:tcW w:w="4320" w:type="dxa"/>
          </w:tcPr>
          <w:p w14:paraId="411FFA4C" w14:textId="77777777" w:rsidR="00712E94" w:rsidRDefault="00000000">
            <w:r>
              <w:t>Escalation actions if risk increases</w:t>
            </w:r>
          </w:p>
        </w:tc>
        <w:tc>
          <w:tcPr>
            <w:tcW w:w="4320" w:type="dxa"/>
          </w:tcPr>
          <w:p w14:paraId="02D1FA66" w14:textId="77777777" w:rsidR="00712E94" w:rsidRDefault="00712E94"/>
        </w:tc>
      </w:tr>
    </w:tbl>
    <w:p w14:paraId="5CAD59E4" w14:textId="77777777" w:rsidR="00F614FE" w:rsidRDefault="00F614FE"/>
    <w:sectPr w:rsidR="00F614F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8686659">
    <w:abstractNumId w:val="8"/>
  </w:num>
  <w:num w:numId="2" w16cid:durableId="919681455">
    <w:abstractNumId w:val="6"/>
  </w:num>
  <w:num w:numId="3" w16cid:durableId="1231119562">
    <w:abstractNumId w:val="5"/>
  </w:num>
  <w:num w:numId="4" w16cid:durableId="1901790836">
    <w:abstractNumId w:val="4"/>
  </w:num>
  <w:num w:numId="5" w16cid:durableId="1482306130">
    <w:abstractNumId w:val="7"/>
  </w:num>
  <w:num w:numId="6" w16cid:durableId="238642183">
    <w:abstractNumId w:val="3"/>
  </w:num>
  <w:num w:numId="7" w16cid:durableId="1150172260">
    <w:abstractNumId w:val="2"/>
  </w:num>
  <w:num w:numId="8" w16cid:durableId="2100711482">
    <w:abstractNumId w:val="1"/>
  </w:num>
  <w:num w:numId="9" w16cid:durableId="1009600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6073"/>
    <w:rsid w:val="0015074B"/>
    <w:rsid w:val="0029639D"/>
    <w:rsid w:val="00326F90"/>
    <w:rsid w:val="00712E94"/>
    <w:rsid w:val="008576CA"/>
    <w:rsid w:val="00AA1D8D"/>
    <w:rsid w:val="00B47730"/>
    <w:rsid w:val="00BE668E"/>
    <w:rsid w:val="00CB0664"/>
    <w:rsid w:val="00F614F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6048D4"/>
  <w14:defaultImageDpi w14:val="300"/>
  <w15:docId w15:val="{7369D7AC-47F2-4148-85D3-B3A6DB47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2113</Characters>
  <Application>Microsoft Office Word</Application>
  <DocSecurity>0</DocSecurity>
  <Lines>133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Carol Jones</cp:lastModifiedBy>
  <cp:revision>3</cp:revision>
  <dcterms:created xsi:type="dcterms:W3CDTF">2026-04-14T09:35:00Z</dcterms:created>
  <dcterms:modified xsi:type="dcterms:W3CDTF">2026-04-14T09:35:00Z</dcterms:modified>
  <cp:category/>
</cp:coreProperties>
</file>